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46" w:rsidRPr="003017AA" w:rsidRDefault="0000759C" w:rsidP="00581E3F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 w:rsidRPr="003017AA">
        <w:rPr>
          <w:rFonts w:ascii="HG丸ｺﾞｼｯｸM-PRO" w:eastAsia="HG丸ｺﾞｼｯｸM-PRO" w:hAnsi="HG丸ｺﾞｼｯｸM-PRO" w:hint="eastAsia"/>
          <w:b/>
          <w:sz w:val="32"/>
          <w:szCs w:val="32"/>
        </w:rPr>
        <w:t>共同受注窓口</w:t>
      </w:r>
      <w:r w:rsidR="00577804" w:rsidRPr="003017AA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登録料</w:t>
      </w:r>
      <w:r w:rsidR="00F14AFB">
        <w:rPr>
          <w:rFonts w:ascii="HG丸ｺﾞｼｯｸM-PRO" w:eastAsia="HG丸ｺﾞｼｯｸM-PRO" w:hAnsi="HG丸ｺﾞｼｯｸM-PRO" w:hint="eastAsia"/>
          <w:b/>
          <w:sz w:val="32"/>
          <w:szCs w:val="32"/>
        </w:rPr>
        <w:t>・</w:t>
      </w:r>
      <w:r w:rsidRPr="003017AA">
        <w:rPr>
          <w:rFonts w:ascii="HG丸ｺﾞｼｯｸM-PRO" w:eastAsia="HG丸ｺﾞｼｯｸM-PRO" w:hAnsi="HG丸ｺﾞｼｯｸM-PRO" w:hint="eastAsia"/>
          <w:b/>
          <w:sz w:val="32"/>
          <w:szCs w:val="32"/>
        </w:rPr>
        <w:t>斡旋手数料の</w:t>
      </w:r>
      <w:r w:rsidR="00F14AFB">
        <w:rPr>
          <w:rFonts w:ascii="HG丸ｺﾞｼｯｸM-PRO" w:eastAsia="HG丸ｺﾞｼｯｸM-PRO" w:hAnsi="HG丸ｺﾞｼｯｸM-PRO" w:hint="eastAsia"/>
          <w:b/>
          <w:sz w:val="32"/>
          <w:szCs w:val="32"/>
        </w:rPr>
        <w:t>取り扱い</w:t>
      </w:r>
      <w:r w:rsidRPr="003017AA">
        <w:rPr>
          <w:rFonts w:ascii="HG丸ｺﾞｼｯｸM-PRO" w:eastAsia="HG丸ｺﾞｼｯｸM-PRO" w:hAnsi="HG丸ｺﾞｼｯｸM-PRO" w:hint="eastAsia"/>
          <w:b/>
          <w:sz w:val="32"/>
          <w:szCs w:val="32"/>
        </w:rPr>
        <w:t>について</w:t>
      </w:r>
    </w:p>
    <w:p w:rsidR="003017AA" w:rsidRDefault="003017AA" w:rsidP="003017AA">
      <w:pPr>
        <w:wordWrap w:val="0"/>
        <w:jc w:val="right"/>
      </w:pPr>
      <w:r>
        <w:rPr>
          <w:rFonts w:ascii="HG丸ｺﾞｼｯｸM-PRO" w:eastAsia="HG丸ｺﾞｼｯｸM-PRO" w:hAnsi="HG丸ｺﾞｼｯｸM-PRO"/>
        </w:rPr>
        <w:t>２０１７．０５．２７</w:t>
      </w:r>
    </w:p>
    <w:p w:rsidR="003017AA" w:rsidRDefault="003017AA" w:rsidP="003017AA">
      <w:pPr>
        <w:wordWrap w:val="0"/>
        <w:jc w:val="right"/>
      </w:pPr>
      <w:r>
        <w:rPr>
          <w:rFonts w:ascii="HG丸ｺﾞｼｯｸM-PRO" w:eastAsia="HG丸ｺﾞｼｯｸM-PRO" w:hAnsi="HG丸ｺﾞｼｯｸM-PRO"/>
        </w:rPr>
        <w:t>群馬県障害者施設等共同受注窓口</w:t>
      </w:r>
    </w:p>
    <w:p w:rsidR="00BA00F8" w:rsidRDefault="00BA00F8" w:rsidP="003017AA">
      <w:pPr>
        <w:rPr>
          <w:rFonts w:ascii="HG丸ｺﾞｼｯｸM-PRO" w:eastAsia="HG丸ｺﾞｼｯｸM-PRO" w:hAnsi="HG丸ｺﾞｼｯｸM-PRO"/>
          <w:b/>
          <w:u w:val="thick"/>
        </w:rPr>
      </w:pPr>
    </w:p>
    <w:p w:rsidR="003017AA" w:rsidRPr="00317DCB" w:rsidRDefault="003017AA" w:rsidP="003017AA">
      <w:pPr>
        <w:rPr>
          <w:rFonts w:ascii="HG丸ｺﾞｼｯｸM-PRO" w:eastAsia="HG丸ｺﾞｼｯｸM-PRO" w:hAnsi="HG丸ｺﾞｼｯｸM-PRO"/>
          <w:b/>
          <w:u w:val="thick"/>
        </w:rPr>
      </w:pPr>
      <w:r w:rsidRPr="00317DCB">
        <w:rPr>
          <w:rFonts w:ascii="HG丸ｺﾞｼｯｸM-PRO" w:eastAsia="HG丸ｺﾞｼｯｸM-PRO" w:hAnsi="HG丸ｺﾞｼｯｸM-PRO" w:hint="eastAsia"/>
          <w:b/>
          <w:u w:val="thick"/>
        </w:rPr>
        <w:t xml:space="preserve">１．現状　</w:t>
      </w:r>
      <w:r w:rsidRPr="00317DCB">
        <w:rPr>
          <w:rFonts w:ascii="HG丸ｺﾞｼｯｸM-PRO" w:eastAsia="HG丸ｺﾞｼｯｸM-PRO" w:hAnsi="HG丸ｺﾞｼｯｸM-PRO"/>
          <w:b/>
          <w:u w:val="thick"/>
        </w:rPr>
        <w:t xml:space="preserve">　　　　　　　　　　　　　　　　　　　　　　　　　　　　　　　　　　　</w:t>
      </w:r>
    </w:p>
    <w:p w:rsidR="003017AA" w:rsidRPr="00317DCB" w:rsidRDefault="00BA00F8" w:rsidP="003017A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3017AA" w:rsidRPr="00317DCB">
        <w:rPr>
          <w:rFonts w:ascii="HG丸ｺﾞｼｯｸM-PRO" w:eastAsia="HG丸ｺﾞｼｯｸM-PRO" w:hAnsi="HG丸ｺﾞｼｯｸM-PRO" w:hint="eastAsia"/>
        </w:rPr>
        <w:t>共同受注窓口は、県の委託金のほか、</w:t>
      </w:r>
      <w:r w:rsidR="003017AA" w:rsidRPr="00317DCB">
        <w:rPr>
          <w:rFonts w:ascii="HG丸ｺﾞｼｯｸM-PRO" w:eastAsia="HG丸ｺﾞｼｯｸM-PRO" w:hAnsi="HG丸ｺﾞｼｯｸM-PRO" w:hint="eastAsia"/>
          <w:u w:val="single" w:color="000000"/>
        </w:rPr>
        <w:t>登録料</w:t>
      </w:r>
      <w:r w:rsidR="003017AA">
        <w:rPr>
          <w:rFonts w:ascii="HG丸ｺﾞｼｯｸM-PRO" w:eastAsia="HG丸ｺﾞｼｯｸM-PRO" w:hAnsi="HG丸ｺﾞｼｯｸM-PRO" w:hint="eastAsia"/>
        </w:rPr>
        <w:t>と</w:t>
      </w:r>
      <w:r w:rsidR="003017AA" w:rsidRPr="00317DCB">
        <w:rPr>
          <w:rFonts w:ascii="HG丸ｺﾞｼｯｸM-PRO" w:eastAsia="HG丸ｺﾞｼｯｸM-PRO" w:hAnsi="HG丸ｺﾞｼｯｸM-PRO" w:hint="eastAsia"/>
          <w:u w:val="single" w:color="000000"/>
        </w:rPr>
        <w:t>斡旋手数料</w:t>
      </w:r>
      <w:r w:rsidR="003017AA" w:rsidRPr="00317DCB">
        <w:rPr>
          <w:rFonts w:ascii="HG丸ｺﾞｼｯｸM-PRO" w:eastAsia="HG丸ｺﾞｼｯｸM-PRO" w:hAnsi="HG丸ｺﾞｼｯｸM-PRO" w:hint="eastAsia"/>
        </w:rPr>
        <w:t>を事業所から徴収して</w:t>
      </w:r>
      <w:r w:rsidR="003017AA">
        <w:rPr>
          <w:rFonts w:ascii="HG丸ｺﾞｼｯｸM-PRO" w:eastAsia="HG丸ｺﾞｼｯｸM-PRO" w:hAnsi="HG丸ｺﾞｼｯｸM-PRO" w:hint="eastAsia"/>
        </w:rPr>
        <w:t>運営することと</w:t>
      </w:r>
      <w:r w:rsidR="003017AA">
        <w:rPr>
          <w:rFonts w:ascii="HG丸ｺﾞｼｯｸM-PRO" w:eastAsia="HG丸ｺﾞｼｯｸM-PRO" w:hAnsi="HG丸ｺﾞｼｯｸM-PRO"/>
        </w:rPr>
        <w:t>されて</w:t>
      </w:r>
      <w:r w:rsidR="003017AA" w:rsidRPr="00317DCB">
        <w:rPr>
          <w:rFonts w:ascii="HG丸ｺﾞｼｯｸM-PRO" w:eastAsia="HG丸ｺﾞｼｯｸM-PRO" w:hAnsi="HG丸ｺﾞｼｯｸM-PRO" w:hint="eastAsia"/>
        </w:rPr>
        <w:t>いる。</w:t>
      </w:r>
    </w:p>
    <w:p w:rsidR="00BA00F8" w:rsidRPr="00BA00F8" w:rsidRDefault="00BA00F8" w:rsidP="003017AA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  <w:szCs w:val="21"/>
          <w:u w:val="thick"/>
        </w:rPr>
      </w:pPr>
    </w:p>
    <w:p w:rsidR="003017AA" w:rsidRPr="00317DCB" w:rsidRDefault="003017AA" w:rsidP="003017A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b/>
          <w:color w:val="000000"/>
          <w:spacing w:val="2"/>
          <w:kern w:val="0"/>
          <w:szCs w:val="21"/>
          <w:u w:val="thick"/>
        </w:rPr>
      </w:pPr>
      <w:r w:rsidRPr="00317DCB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  <w:u w:val="thick"/>
        </w:rPr>
        <w:t xml:space="preserve">２．課題　</w:t>
      </w:r>
      <w:r w:rsidRPr="00317DCB">
        <w:rPr>
          <w:rFonts w:ascii="HG丸ｺﾞｼｯｸM-PRO" w:eastAsia="HG丸ｺﾞｼｯｸM-PRO" w:hAnsi="HG丸ｺﾞｼｯｸM-PRO" w:cs="ＭＳ 明朝"/>
          <w:b/>
          <w:color w:val="000000"/>
          <w:kern w:val="0"/>
          <w:szCs w:val="21"/>
          <w:u w:val="thick"/>
        </w:rPr>
        <w:t xml:space="preserve">　　　　　　　　　　　　　　　　　　　　　　　　　　　　　　　　　　　</w:t>
      </w:r>
    </w:p>
    <w:p w:rsidR="003017AA" w:rsidRPr="00317DCB" w:rsidRDefault="00BA00F8" w:rsidP="003017AA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3017AA" w:rsidRPr="00317DCB">
        <w:rPr>
          <w:rFonts w:ascii="HG丸ｺﾞｼｯｸM-PRO" w:eastAsia="HG丸ｺﾞｼｯｸM-PRO" w:hAnsi="HG丸ｺﾞｼｯｸM-PRO" w:hint="eastAsia"/>
        </w:rPr>
        <w:t>事業を進める中で、</w:t>
      </w:r>
      <w:r w:rsidR="003017AA" w:rsidRPr="00317DCB">
        <w:rPr>
          <w:rFonts w:ascii="HG丸ｺﾞｼｯｸM-PRO" w:eastAsia="HG丸ｺﾞｼｯｸM-PRO" w:hAnsi="HG丸ｺﾞｼｯｸM-PRO" w:hint="eastAsia"/>
          <w:u w:val="single" w:color="000000"/>
        </w:rPr>
        <w:t>業務の発注がない</w:t>
      </w:r>
      <w:r w:rsidR="003017AA" w:rsidRPr="00317DCB">
        <w:rPr>
          <w:rFonts w:ascii="HG丸ｺﾞｼｯｸM-PRO" w:eastAsia="HG丸ｺﾞｼｯｸM-PRO" w:hAnsi="HG丸ｺﾞｼｯｸM-PRO" w:hint="eastAsia"/>
        </w:rPr>
        <w:t>にもかかわらず、</w:t>
      </w:r>
      <w:r w:rsidR="003017AA" w:rsidRPr="00317DCB">
        <w:rPr>
          <w:rFonts w:ascii="HG丸ｺﾞｼｯｸM-PRO" w:eastAsia="HG丸ｺﾞｼｯｸM-PRO" w:hAnsi="HG丸ｺﾞｼｯｸM-PRO" w:hint="eastAsia"/>
          <w:u w:val="single" w:color="000000"/>
        </w:rPr>
        <w:t>登録料だけを徴収</w:t>
      </w:r>
      <w:r w:rsidR="003017AA" w:rsidRPr="00317DCB">
        <w:rPr>
          <w:rFonts w:ascii="HG丸ｺﾞｼｯｸM-PRO" w:eastAsia="HG丸ｺﾞｼｯｸM-PRO" w:hAnsi="HG丸ｺﾞｼｯｸM-PRO" w:hint="eastAsia"/>
        </w:rPr>
        <w:t>され</w:t>
      </w:r>
      <w:r w:rsidR="003017AA" w:rsidRPr="00317DCB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るのであれば、加入の恩恵が少ないとして、</w:t>
      </w:r>
      <w:r w:rsidR="003017AA" w:rsidRPr="00317DCB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u w:val="single" w:color="000000"/>
        </w:rPr>
        <w:t>不満や脱退を申し出る事業所</w:t>
      </w:r>
      <w:r w:rsidR="003017AA" w:rsidRPr="00317DCB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が散見された。</w:t>
      </w:r>
    </w:p>
    <w:p w:rsidR="00BA00F8" w:rsidRPr="00BA00F8" w:rsidRDefault="00BA00F8" w:rsidP="003017AA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  <w:szCs w:val="21"/>
          <w:u w:val="thick"/>
        </w:rPr>
      </w:pPr>
    </w:p>
    <w:p w:rsidR="003017AA" w:rsidRPr="00317DCB" w:rsidRDefault="003017AA" w:rsidP="003017A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b/>
          <w:color w:val="000000"/>
          <w:spacing w:val="2"/>
          <w:kern w:val="0"/>
          <w:szCs w:val="21"/>
          <w:u w:val="thick"/>
        </w:rPr>
      </w:pPr>
      <w:r w:rsidRPr="00317DCB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  <w:u w:val="thick"/>
        </w:rPr>
        <w:t xml:space="preserve">３．対応策　　</w:t>
      </w:r>
      <w:r w:rsidRPr="00317DCB">
        <w:rPr>
          <w:rFonts w:ascii="HG丸ｺﾞｼｯｸM-PRO" w:eastAsia="HG丸ｺﾞｼｯｸM-PRO" w:hAnsi="HG丸ｺﾞｼｯｸM-PRO" w:cs="ＭＳ 明朝"/>
          <w:b/>
          <w:color w:val="000000"/>
          <w:kern w:val="0"/>
          <w:szCs w:val="21"/>
          <w:u w:val="thick"/>
        </w:rPr>
        <w:t xml:space="preserve">　　　　　　　　　　　　　　　　　　　　　　　　　　　　　　　　　</w:t>
      </w:r>
    </w:p>
    <w:p w:rsidR="00BA00F8" w:rsidRDefault="00BA00F8" w:rsidP="003017AA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○</w:t>
      </w:r>
      <w:r w:rsidR="003017AA" w:rsidRPr="00317DCB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「</w:t>
      </w:r>
      <w:r w:rsidR="003017AA" w:rsidRPr="00E6628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u w:val="single"/>
        </w:rPr>
        <w:t>年間登録料の凍結</w:t>
      </w:r>
      <w:r w:rsidR="003017AA" w:rsidRPr="00E6628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」と「</w:t>
      </w:r>
      <w:r w:rsidR="003017AA" w:rsidRPr="00E6628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u w:val="single"/>
        </w:rPr>
        <w:t>斡旋手数料の徴収</w:t>
      </w:r>
      <w:r w:rsidR="003017AA" w:rsidRPr="00E6628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」</w:t>
      </w:r>
    </w:p>
    <w:p w:rsidR="003017AA" w:rsidRPr="00317DCB" w:rsidRDefault="00292E29" w:rsidP="00292E29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・</w:t>
      </w:r>
      <w:r w:rsidR="00BA00F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受益者負担</w:t>
      </w:r>
      <w:r w:rsidR="00BA00F8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の原則</w:t>
      </w:r>
    </w:p>
    <w:p w:rsidR="003017AA" w:rsidRPr="00317DCB" w:rsidRDefault="003017AA" w:rsidP="00292E29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17DCB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…</w:t>
      </w:r>
      <w:r w:rsidRPr="00317DCB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u w:val="single"/>
        </w:rPr>
        <w:t>斡旋手数料の徴収金額</w:t>
      </w:r>
      <w:r w:rsidRPr="00317DCB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を</w:t>
      </w:r>
      <w:r w:rsidR="00BA00F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u w:val="single"/>
        </w:rPr>
        <w:t>平成２９</w:t>
      </w:r>
      <w:r w:rsidRPr="00317DCB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u w:val="single"/>
        </w:rPr>
        <w:t>年度登録</w:t>
      </w:r>
      <w:r w:rsidR="00292E29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u w:val="single"/>
        </w:rPr>
        <w:t>料</w:t>
      </w:r>
      <w:r w:rsidR="00292E29">
        <w:rPr>
          <w:rFonts w:ascii="HG丸ｺﾞｼｯｸM-PRO" w:eastAsia="HG丸ｺﾞｼｯｸM-PRO" w:hAnsi="HG丸ｺﾞｼｯｸM-PRO" w:cs="ＭＳ 明朝"/>
          <w:color w:val="000000"/>
          <w:kern w:val="0"/>
          <w:szCs w:val="21"/>
          <w:u w:val="single"/>
        </w:rPr>
        <w:t>収入</w:t>
      </w:r>
      <w:r w:rsidRPr="00317DCB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u w:val="single"/>
        </w:rPr>
        <w:t>と同程度額</w:t>
      </w:r>
      <w:r w:rsidR="00BA00F8" w:rsidRPr="00292E29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が</w:t>
      </w:r>
      <w:r w:rsidRPr="00317DCB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徴収できる</w:t>
      </w:r>
      <w:r w:rsidRPr="00317DCB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割合</w:t>
      </w:r>
      <w:r w:rsidRPr="00317DCB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を設定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3402"/>
        <w:gridCol w:w="3401"/>
      </w:tblGrid>
      <w:tr w:rsidR="003017AA" w:rsidRPr="00317DCB" w:rsidTr="00C51491">
        <w:tc>
          <w:tcPr>
            <w:tcW w:w="1594" w:type="dxa"/>
          </w:tcPr>
          <w:p w:rsidR="003017AA" w:rsidRPr="00317DCB" w:rsidRDefault="003017AA" w:rsidP="00C5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02" w:type="dxa"/>
          </w:tcPr>
          <w:p w:rsidR="003017AA" w:rsidRPr="00317DCB" w:rsidRDefault="003017AA" w:rsidP="00C5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317DC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メリット</w:t>
            </w:r>
          </w:p>
        </w:tc>
        <w:tc>
          <w:tcPr>
            <w:tcW w:w="3401" w:type="dxa"/>
          </w:tcPr>
          <w:p w:rsidR="003017AA" w:rsidRPr="00317DCB" w:rsidRDefault="003017AA" w:rsidP="00C5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317DC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デメリット</w:t>
            </w:r>
          </w:p>
        </w:tc>
      </w:tr>
      <w:tr w:rsidR="003017AA" w:rsidRPr="00317DCB" w:rsidTr="00C51491">
        <w:tc>
          <w:tcPr>
            <w:tcW w:w="1594" w:type="dxa"/>
          </w:tcPr>
          <w:p w:rsidR="003017AA" w:rsidRDefault="003017AA" w:rsidP="00C5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17DC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・登録料　無</w:t>
            </w:r>
          </w:p>
          <w:p w:rsidR="003017AA" w:rsidRPr="00317DCB" w:rsidRDefault="003017AA" w:rsidP="00C5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317DC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・手数料　有</w:t>
            </w:r>
          </w:p>
        </w:tc>
        <w:tc>
          <w:tcPr>
            <w:tcW w:w="3402" w:type="dxa"/>
          </w:tcPr>
          <w:p w:rsidR="003017AA" w:rsidRPr="00317DCB" w:rsidRDefault="003017AA" w:rsidP="00C5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317DC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・発注に応じた負担による納得感</w:t>
            </w:r>
          </w:p>
          <w:p w:rsidR="003017AA" w:rsidRPr="00317DCB" w:rsidRDefault="003017AA" w:rsidP="00C5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317DC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・加入者数の増加が見込める</w:t>
            </w:r>
          </w:p>
        </w:tc>
        <w:tc>
          <w:tcPr>
            <w:tcW w:w="3401" w:type="dxa"/>
          </w:tcPr>
          <w:p w:rsidR="003017AA" w:rsidRPr="00317DCB" w:rsidRDefault="003017AA" w:rsidP="00C5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317DC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・登録料による安定収入減</w:t>
            </w:r>
          </w:p>
          <w:p w:rsidR="003017AA" w:rsidRPr="00317DCB" w:rsidRDefault="003017AA" w:rsidP="00C514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317DC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・固定経費の応分負担</w:t>
            </w:r>
          </w:p>
        </w:tc>
      </w:tr>
    </w:tbl>
    <w:p w:rsidR="00BA00F8" w:rsidRDefault="00BA00F8" w:rsidP="003017AA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  <w:szCs w:val="21"/>
          <w:u w:val="thick"/>
        </w:rPr>
      </w:pPr>
    </w:p>
    <w:p w:rsidR="003017AA" w:rsidRPr="00317DCB" w:rsidRDefault="003017AA" w:rsidP="003017A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b/>
          <w:color w:val="000000"/>
          <w:spacing w:val="2"/>
          <w:kern w:val="0"/>
          <w:szCs w:val="21"/>
          <w:u w:val="thick"/>
        </w:rPr>
      </w:pPr>
      <w:r w:rsidRPr="00317DCB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  <w:u w:val="thick"/>
        </w:rPr>
        <w:t>４．</w:t>
      </w:r>
      <w:r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  <w:u w:val="thick"/>
        </w:rPr>
        <w:t>今後の</w:t>
      </w:r>
      <w:r>
        <w:rPr>
          <w:rFonts w:ascii="HG丸ｺﾞｼｯｸM-PRO" w:eastAsia="HG丸ｺﾞｼｯｸM-PRO" w:hAnsi="HG丸ｺﾞｼｯｸM-PRO" w:cs="ＭＳ 明朝"/>
          <w:b/>
          <w:color w:val="000000"/>
          <w:kern w:val="0"/>
          <w:szCs w:val="21"/>
          <w:u w:val="thick"/>
        </w:rPr>
        <w:t>取り扱い</w:t>
      </w:r>
      <w:r w:rsidRPr="00317DCB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Cs w:val="21"/>
          <w:u w:val="thick"/>
        </w:rPr>
        <w:t xml:space="preserve">　</w:t>
      </w:r>
      <w:r w:rsidRPr="00317DCB">
        <w:rPr>
          <w:rFonts w:ascii="HG丸ｺﾞｼｯｸM-PRO" w:eastAsia="HG丸ｺﾞｼｯｸM-PRO" w:hAnsi="HG丸ｺﾞｼｯｸM-PRO" w:cs="ＭＳ 明朝"/>
          <w:b/>
          <w:color w:val="000000"/>
          <w:kern w:val="0"/>
          <w:szCs w:val="21"/>
          <w:u w:val="thick"/>
        </w:rPr>
        <w:t xml:space="preserve">　　　　　　　　　　　　　　　　　　　　　　　　　　　　　　　　　　　</w:t>
      </w:r>
    </w:p>
    <w:p w:rsidR="003017AA" w:rsidRPr="00BA00F8" w:rsidRDefault="00BA00F8" w:rsidP="003017AA">
      <w:pPr>
        <w:spacing w:line="365" w:lineRule="exact"/>
        <w:rPr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○</w:t>
      </w:r>
      <w:r w:rsidR="003017AA" w:rsidRPr="00BA00F8">
        <w:rPr>
          <w:rFonts w:ascii="HG丸ｺﾞｼｯｸM-PRO" w:eastAsia="HG丸ｺﾞｼｯｸM-PRO" w:hAnsi="HG丸ｺﾞｼｯｸM-PRO"/>
          <w:szCs w:val="21"/>
        </w:rPr>
        <w:t>平成２９年度４月１日以降のマッチングから次のとおり取り扱います。</w:t>
      </w:r>
    </w:p>
    <w:p w:rsidR="003017AA" w:rsidRPr="00BA00F8" w:rsidRDefault="00BA00F8" w:rsidP="00BA00F8">
      <w:pPr>
        <w:spacing w:line="365" w:lineRule="exact"/>
        <w:ind w:firstLineChars="100" w:firstLine="210"/>
        <w:rPr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3017AA" w:rsidRPr="00BA00F8">
        <w:rPr>
          <w:rFonts w:ascii="HG丸ｺﾞｼｯｸM-PRO" w:eastAsia="HG丸ｺﾞｼｯｸM-PRO" w:hAnsi="HG丸ｺﾞｼｯｸM-PRO"/>
          <w:szCs w:val="21"/>
          <w:u w:val="single"/>
        </w:rPr>
        <w:t>年間登録料は徴収を当分の間凍結する</w:t>
      </w:r>
      <w:r w:rsidR="003017AA" w:rsidRPr="00BA00F8">
        <w:rPr>
          <w:rFonts w:ascii="HG丸ｺﾞｼｯｸM-PRO" w:eastAsia="HG丸ｺﾞｼｯｸM-PRO" w:hAnsi="HG丸ｺﾞｼｯｸM-PRO"/>
          <w:szCs w:val="21"/>
        </w:rPr>
        <w:t>。</w:t>
      </w:r>
    </w:p>
    <w:p w:rsidR="003017AA" w:rsidRPr="00BA00F8" w:rsidRDefault="003017AA" w:rsidP="00BA00F8">
      <w:pPr>
        <w:spacing w:line="365" w:lineRule="exact"/>
        <w:ind w:firstLineChars="100" w:firstLine="210"/>
        <w:rPr>
          <w:szCs w:val="21"/>
        </w:rPr>
      </w:pPr>
      <w:r w:rsidRPr="00BA00F8">
        <w:rPr>
          <w:rFonts w:ascii="HG丸ｺﾞｼｯｸM-PRO" w:eastAsia="HG丸ｺﾞｼｯｸM-PRO" w:hAnsi="HG丸ｺﾞｼｯｸM-PRO"/>
          <w:szCs w:val="21"/>
        </w:rPr>
        <w:t>・</w:t>
      </w:r>
      <w:r w:rsidRPr="00BA00F8">
        <w:rPr>
          <w:rFonts w:ascii="HG丸ｺﾞｼｯｸM-PRO" w:eastAsia="HG丸ｺﾞｼｯｸM-PRO" w:hAnsi="HG丸ｺﾞｼｯｸM-PRO"/>
          <w:szCs w:val="21"/>
          <w:u w:val="single"/>
        </w:rPr>
        <w:t>マッチング額の５％を斡旋手数料として徴収する</w:t>
      </w:r>
      <w:r w:rsidRPr="00BA00F8">
        <w:rPr>
          <w:rFonts w:ascii="HG丸ｺﾞｼｯｸM-PRO" w:eastAsia="HG丸ｺﾞｼｯｸM-PRO" w:hAnsi="HG丸ｺﾞｼｯｸM-PRO"/>
          <w:szCs w:val="21"/>
        </w:rPr>
        <w:t>。(円未満切り捨て)</w:t>
      </w:r>
    </w:p>
    <w:p w:rsidR="003017AA" w:rsidRPr="00BA00F8" w:rsidRDefault="003017AA" w:rsidP="00BA00F8">
      <w:pPr>
        <w:spacing w:line="365" w:lineRule="exact"/>
        <w:ind w:firstLineChars="100" w:firstLine="210"/>
        <w:rPr>
          <w:szCs w:val="21"/>
        </w:rPr>
      </w:pPr>
      <w:r w:rsidRPr="00BA00F8">
        <w:rPr>
          <w:rFonts w:ascii="HG丸ｺﾞｼｯｸM-PRO" w:eastAsia="HG丸ｺﾞｼｯｸM-PRO" w:hAnsi="HG丸ｺﾞｼｯｸM-PRO"/>
          <w:szCs w:val="21"/>
        </w:rPr>
        <w:t>・過去に斡旋した作業で、その後直接取引している作業についても対象とする。</w:t>
      </w:r>
    </w:p>
    <w:p w:rsidR="003017AA" w:rsidRPr="00BA00F8" w:rsidRDefault="003017AA" w:rsidP="00BA00F8">
      <w:pPr>
        <w:spacing w:line="365" w:lineRule="exact"/>
        <w:ind w:firstLineChars="100" w:firstLine="210"/>
        <w:rPr>
          <w:szCs w:val="21"/>
        </w:rPr>
      </w:pPr>
      <w:r w:rsidRPr="00BA00F8">
        <w:rPr>
          <w:rFonts w:ascii="HG丸ｺﾞｼｯｸM-PRO" w:eastAsia="HG丸ｺﾞｼｯｸM-PRO" w:hAnsi="HG丸ｺﾞｼｯｸM-PRO"/>
          <w:szCs w:val="21"/>
        </w:rPr>
        <w:t>・共同販売会の売上はSELPSHOP以外の共同販売会を対象とする。</w:t>
      </w:r>
    </w:p>
    <w:p w:rsidR="003017AA" w:rsidRPr="00BA00F8" w:rsidRDefault="003017AA" w:rsidP="00BA00F8">
      <w:pPr>
        <w:spacing w:line="365" w:lineRule="exact"/>
        <w:ind w:firstLineChars="100" w:firstLine="210"/>
        <w:rPr>
          <w:szCs w:val="21"/>
        </w:rPr>
      </w:pPr>
      <w:r w:rsidRPr="00BA00F8">
        <w:rPr>
          <w:rFonts w:ascii="HG丸ｺﾞｼｯｸM-PRO" w:eastAsia="HG丸ｺﾞｼｯｸM-PRO" w:hAnsi="HG丸ｺﾞｼｯｸM-PRO"/>
          <w:szCs w:val="21"/>
        </w:rPr>
        <w:t>・ペットボトル「極」及び共通レシピ焼き菓子の販売も対象とする。</w:t>
      </w:r>
    </w:p>
    <w:p w:rsidR="003017AA" w:rsidRPr="00BA00F8" w:rsidRDefault="003017AA" w:rsidP="00BA00F8">
      <w:pPr>
        <w:spacing w:line="365" w:lineRule="exact"/>
        <w:ind w:firstLineChars="100" w:firstLine="210"/>
        <w:rPr>
          <w:szCs w:val="21"/>
        </w:rPr>
      </w:pPr>
      <w:r w:rsidRPr="00BA00F8">
        <w:rPr>
          <w:rFonts w:ascii="HG丸ｺﾞｼｯｸM-PRO" w:eastAsia="HG丸ｺﾞｼｯｸM-PRO" w:hAnsi="HG丸ｺﾞｼｯｸM-PRO"/>
          <w:szCs w:val="21"/>
        </w:rPr>
        <w:t>・役務の提供についても同様とする。</w:t>
      </w:r>
    </w:p>
    <w:p w:rsidR="003017AA" w:rsidRPr="00BA00F8" w:rsidRDefault="003017AA" w:rsidP="00BA00F8">
      <w:pPr>
        <w:spacing w:line="365" w:lineRule="exact"/>
        <w:ind w:firstLineChars="100" w:firstLine="210"/>
        <w:rPr>
          <w:szCs w:val="21"/>
        </w:rPr>
      </w:pPr>
      <w:r w:rsidRPr="00BA00F8">
        <w:rPr>
          <w:rFonts w:ascii="HG丸ｺﾞｼｯｸM-PRO" w:eastAsia="HG丸ｺﾞｼｯｸM-PRO" w:hAnsi="HG丸ｺﾞｼｯｸM-PRO"/>
          <w:szCs w:val="21"/>
        </w:rPr>
        <w:t>・作業完了報告書の提出を徹底する。</w:t>
      </w:r>
    </w:p>
    <w:p w:rsidR="003017AA" w:rsidRPr="00BA00F8" w:rsidRDefault="003017AA" w:rsidP="00BA00F8">
      <w:pPr>
        <w:spacing w:line="365" w:lineRule="exact"/>
        <w:ind w:firstLineChars="100" w:firstLine="210"/>
        <w:rPr>
          <w:szCs w:val="21"/>
        </w:rPr>
      </w:pPr>
      <w:r w:rsidRPr="00BA00F8">
        <w:rPr>
          <w:rFonts w:ascii="HG丸ｺﾞｼｯｸM-PRO" w:eastAsia="HG丸ｺﾞｼｯｸM-PRO" w:hAnsi="HG丸ｺﾞｼｯｸM-PRO"/>
          <w:szCs w:val="21"/>
        </w:rPr>
        <w:t>・４半期毎に集計して事業所あて請求する。</w:t>
      </w:r>
    </w:p>
    <w:p w:rsidR="003017AA" w:rsidRPr="00BA00F8" w:rsidRDefault="003017AA" w:rsidP="00BA00F8">
      <w:pPr>
        <w:spacing w:line="365" w:lineRule="exact"/>
        <w:ind w:firstLineChars="100" w:firstLine="210"/>
        <w:rPr>
          <w:szCs w:val="21"/>
        </w:rPr>
      </w:pPr>
      <w:r w:rsidRPr="00BA00F8">
        <w:rPr>
          <w:rFonts w:ascii="HG丸ｺﾞｼｯｸM-PRO" w:eastAsia="HG丸ｺﾞｼｯｸM-PRO" w:hAnsi="HG丸ｺﾞｼｯｸM-PRO"/>
          <w:szCs w:val="21"/>
        </w:rPr>
        <w:t>・４半期毎の集計は、各マッチングの積み上げとする。</w:t>
      </w:r>
    </w:p>
    <w:p w:rsidR="003017AA" w:rsidRPr="00BA00F8" w:rsidRDefault="003017AA" w:rsidP="00BA00F8">
      <w:pPr>
        <w:spacing w:line="365" w:lineRule="exact"/>
        <w:ind w:firstLineChars="100" w:firstLine="210"/>
        <w:rPr>
          <w:szCs w:val="21"/>
        </w:rPr>
      </w:pPr>
      <w:r w:rsidRPr="00BA00F8">
        <w:rPr>
          <w:rFonts w:ascii="HG丸ｺﾞｼｯｸM-PRO" w:eastAsia="HG丸ｺﾞｼｯｸM-PRO" w:hAnsi="HG丸ｺﾞｼｯｸM-PRO"/>
          <w:szCs w:val="21"/>
        </w:rPr>
        <w:t>・請求後３０日以内に口座振込または現金にて納付する。</w:t>
      </w:r>
    </w:p>
    <w:sectPr w:rsidR="003017AA" w:rsidRPr="00BA00F8" w:rsidSect="009467A5">
      <w:pgSz w:w="11906" w:h="16838" w:code="9"/>
      <w:pgMar w:top="1701" w:right="1701" w:bottom="1134" w:left="1701" w:header="851" w:footer="992" w:gutter="0"/>
      <w:paperSrc w:first="7" w:other="7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660" w:rsidRDefault="00AB6660" w:rsidP="00AB6660">
      <w:r>
        <w:separator/>
      </w:r>
    </w:p>
  </w:endnote>
  <w:endnote w:type="continuationSeparator" w:id="0">
    <w:p w:rsidR="00AB6660" w:rsidRDefault="00AB6660" w:rsidP="00AB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660" w:rsidRDefault="00AB6660" w:rsidP="00AB6660">
      <w:r>
        <w:separator/>
      </w:r>
    </w:p>
  </w:footnote>
  <w:footnote w:type="continuationSeparator" w:id="0">
    <w:p w:rsidR="00AB6660" w:rsidRDefault="00AB6660" w:rsidP="00AB6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9C"/>
    <w:rsid w:val="00001C83"/>
    <w:rsid w:val="0000759C"/>
    <w:rsid w:val="000C3DC8"/>
    <w:rsid w:val="00246741"/>
    <w:rsid w:val="00292E29"/>
    <w:rsid w:val="003017AA"/>
    <w:rsid w:val="00317DCB"/>
    <w:rsid w:val="003A657D"/>
    <w:rsid w:val="003C17CB"/>
    <w:rsid w:val="0040479B"/>
    <w:rsid w:val="00427131"/>
    <w:rsid w:val="00577804"/>
    <w:rsid w:val="00581E3F"/>
    <w:rsid w:val="005C7B84"/>
    <w:rsid w:val="006B2A46"/>
    <w:rsid w:val="007A3EE7"/>
    <w:rsid w:val="009467A5"/>
    <w:rsid w:val="00AB6660"/>
    <w:rsid w:val="00BA00F8"/>
    <w:rsid w:val="00BA059B"/>
    <w:rsid w:val="00BB13CF"/>
    <w:rsid w:val="00BC078E"/>
    <w:rsid w:val="00CF6AC9"/>
    <w:rsid w:val="00D60D5F"/>
    <w:rsid w:val="00DC0D15"/>
    <w:rsid w:val="00E66284"/>
    <w:rsid w:val="00E723C2"/>
    <w:rsid w:val="00EE6879"/>
    <w:rsid w:val="00F14AFB"/>
    <w:rsid w:val="00F7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5D765A-740C-4B4D-9953-3C144F24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65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6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6660"/>
  </w:style>
  <w:style w:type="paragraph" w:styleId="a8">
    <w:name w:val="footer"/>
    <w:basedOn w:val="a"/>
    <w:link w:val="a9"/>
    <w:uiPriority w:val="99"/>
    <w:unhideWhenUsed/>
    <w:rsid w:val="00AB66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6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A4D3E-F08E-419B-8E26-3C7C8516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619</Words>
  <Characters>626</Characters>
  <Application>Microsoft Office Word</Application>
  <DocSecurity>0</DocSecurity>
  <Lines>38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松嶋 貴明１６</dc:creator>
  <cp:keywords/>
  <dc:description/>
  <cp:lastModifiedBy>セルプ協</cp:lastModifiedBy>
  <cp:revision>4</cp:revision>
  <cp:lastPrinted>2017-05-24T00:38:00Z</cp:lastPrinted>
  <dcterms:created xsi:type="dcterms:W3CDTF">2017-05-24T00:38:00Z</dcterms:created>
  <dcterms:modified xsi:type="dcterms:W3CDTF">2017-05-25T08:02:00Z</dcterms:modified>
</cp:coreProperties>
</file>